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15" w:rsidRPr="00604315" w:rsidRDefault="00604315" w:rsidP="0060431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04315">
        <w:rPr>
          <w:rFonts w:ascii="Arial" w:hAnsi="Arial" w:cs="Arial"/>
          <w:b/>
          <w:sz w:val="24"/>
          <w:szCs w:val="24"/>
          <w:u w:val="single"/>
        </w:rPr>
        <w:t>Unit</w:t>
      </w:r>
      <w:r w:rsidR="006D52D2">
        <w:rPr>
          <w:rFonts w:ascii="Arial" w:hAnsi="Arial" w:cs="Arial"/>
          <w:b/>
          <w:sz w:val="24"/>
          <w:szCs w:val="24"/>
          <w:u w:val="single"/>
        </w:rPr>
        <w:t xml:space="preserve"> 7</w:t>
      </w:r>
      <w:r w:rsidRPr="00604315">
        <w:rPr>
          <w:rFonts w:ascii="Arial" w:hAnsi="Arial" w:cs="Arial"/>
          <w:b/>
          <w:sz w:val="24"/>
          <w:szCs w:val="24"/>
          <w:u w:val="single"/>
        </w:rPr>
        <w:t xml:space="preserve"> Map (</w:t>
      </w:r>
      <w:r w:rsidR="006D52D2">
        <w:rPr>
          <w:rFonts w:ascii="Arial" w:hAnsi="Arial" w:cs="Arial"/>
          <w:b/>
          <w:sz w:val="24"/>
          <w:szCs w:val="24"/>
          <w:u w:val="single"/>
        </w:rPr>
        <w:t>Photosynthesis</w:t>
      </w:r>
      <w:r w:rsidRPr="00604315">
        <w:rPr>
          <w:rFonts w:ascii="Arial" w:hAnsi="Arial" w:cs="Arial"/>
          <w:b/>
          <w:sz w:val="24"/>
          <w:szCs w:val="24"/>
          <w:u w:val="single"/>
        </w:rPr>
        <w:t>)</w:t>
      </w:r>
    </w:p>
    <w:p w:rsidR="00604315" w:rsidRPr="00604315" w:rsidRDefault="00604315" w:rsidP="0060431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04315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604315">
        <w:rPr>
          <w:rFonts w:ascii="Arial" w:hAnsi="Arial" w:cs="Arial"/>
          <w:sz w:val="24"/>
          <w:szCs w:val="24"/>
        </w:rPr>
        <w:t>Ottolini</w:t>
      </w:r>
      <w:proofErr w:type="spellEnd"/>
      <w:r w:rsidRPr="00604315">
        <w:rPr>
          <w:rFonts w:ascii="Arial" w:hAnsi="Arial" w:cs="Arial"/>
          <w:sz w:val="24"/>
          <w:szCs w:val="24"/>
        </w:rPr>
        <w:t>, AP Biology</w:t>
      </w:r>
    </w:p>
    <w:p w:rsidR="001D67E2" w:rsidRPr="00604315" w:rsidRDefault="001D67E2" w:rsidP="00635AF5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Ind w:w="288" w:type="dxa"/>
        <w:tblLayout w:type="fixed"/>
        <w:tblLook w:val="04A0" w:firstRow="1" w:lastRow="0" w:firstColumn="1" w:lastColumn="0" w:noHBand="0" w:noVBand="1"/>
      </w:tblPr>
      <w:tblGrid>
        <w:gridCol w:w="2250"/>
        <w:gridCol w:w="7650"/>
        <w:gridCol w:w="1530"/>
        <w:gridCol w:w="1710"/>
      </w:tblGrid>
      <w:tr w:rsidR="00604315" w:rsidRPr="00604315" w:rsidTr="00604315">
        <w:trPr>
          <w:trHeight w:val="818"/>
          <w:jc w:val="center"/>
        </w:trPr>
        <w:tc>
          <w:tcPr>
            <w:tcW w:w="2250" w:type="dxa"/>
          </w:tcPr>
          <w:p w:rsidR="00604315" w:rsidRPr="00604315" w:rsidRDefault="00604315" w:rsidP="008041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4315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7650" w:type="dxa"/>
          </w:tcPr>
          <w:p w:rsidR="00604315" w:rsidRPr="00604315" w:rsidRDefault="00604315" w:rsidP="008041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4315">
              <w:rPr>
                <w:rFonts w:ascii="Arial" w:hAnsi="Arial" w:cs="Arial"/>
                <w:b/>
                <w:sz w:val="24"/>
                <w:szCs w:val="24"/>
              </w:rPr>
              <w:t>Learning Target</w:t>
            </w:r>
          </w:p>
        </w:tc>
        <w:tc>
          <w:tcPr>
            <w:tcW w:w="1530" w:type="dxa"/>
          </w:tcPr>
          <w:p w:rsidR="00604315" w:rsidRPr="00604315" w:rsidRDefault="00604315" w:rsidP="00804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4315">
              <w:rPr>
                <w:rFonts w:ascii="Arial" w:hAnsi="Arial" w:cs="Arial"/>
                <w:b/>
                <w:sz w:val="24"/>
                <w:szCs w:val="24"/>
              </w:rPr>
              <w:t xml:space="preserve">DBA Score </w:t>
            </w:r>
            <w:r w:rsidRPr="00604315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1710" w:type="dxa"/>
          </w:tcPr>
          <w:p w:rsidR="00604315" w:rsidRPr="00604315" w:rsidRDefault="00604315" w:rsidP="00AB7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4315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604315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604315" w:rsidRPr="00604315" w:rsidTr="00604315">
        <w:trPr>
          <w:trHeight w:val="678"/>
          <w:jc w:val="center"/>
        </w:trPr>
        <w:tc>
          <w:tcPr>
            <w:tcW w:w="2250" w:type="dxa"/>
            <w:vMerge w:val="restart"/>
          </w:tcPr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  <w:r w:rsidRPr="00604315">
              <w:rPr>
                <w:rFonts w:ascii="Arial" w:hAnsi="Arial" w:cs="Arial"/>
                <w:sz w:val="24"/>
                <w:szCs w:val="24"/>
              </w:rPr>
              <w:t xml:space="preserve">1. The Light Reactions </w:t>
            </w: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04315">
              <w:rPr>
                <w:rFonts w:ascii="Arial" w:hAnsi="Arial" w:cs="Arial"/>
                <w:sz w:val="24"/>
                <w:szCs w:val="24"/>
              </w:rPr>
              <w:t xml:space="preserve">. I can explain how light energy is captured in the chloroplast and sent to the Calvin Cycle.   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675"/>
          <w:jc w:val="center"/>
        </w:trPr>
        <w:tc>
          <w:tcPr>
            <w:tcW w:w="2250" w:type="dxa"/>
            <w:vMerge/>
          </w:tcPr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604315">
              <w:rPr>
                <w:rFonts w:ascii="Arial" w:hAnsi="Arial" w:cs="Arial"/>
                <w:sz w:val="24"/>
                <w:szCs w:val="24"/>
              </w:rPr>
              <w:t>. I can identify the parts of the chloroplast and molecules invol</w:t>
            </w:r>
            <w:bookmarkStart w:id="0" w:name="_GoBack"/>
            <w:bookmarkEnd w:id="0"/>
            <w:r w:rsidRPr="00604315">
              <w:rPr>
                <w:rFonts w:ascii="Arial" w:hAnsi="Arial" w:cs="Arial"/>
                <w:sz w:val="24"/>
                <w:szCs w:val="24"/>
              </w:rPr>
              <w:t xml:space="preserve">ved in the Light Reactions.  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500"/>
          <w:jc w:val="center"/>
        </w:trPr>
        <w:tc>
          <w:tcPr>
            <w:tcW w:w="2250" w:type="dxa"/>
            <w:vMerge w:val="restart"/>
          </w:tcPr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  <w:r w:rsidRPr="00604315">
              <w:rPr>
                <w:rFonts w:ascii="Arial" w:hAnsi="Arial" w:cs="Arial"/>
                <w:sz w:val="24"/>
                <w:szCs w:val="24"/>
              </w:rPr>
              <w:t>2. The Calvin Cycle</w:t>
            </w:r>
          </w:p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  <w:r w:rsidRPr="00604315">
              <w:rPr>
                <w:rFonts w:ascii="Arial" w:hAnsi="Arial" w:cs="Arial"/>
                <w:sz w:val="24"/>
                <w:szCs w:val="24"/>
              </w:rPr>
              <w:t>And Exceptions to Normal Photosynthesis</w:t>
            </w: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604315">
              <w:rPr>
                <w:rFonts w:ascii="Arial" w:hAnsi="Arial" w:cs="Arial"/>
                <w:sz w:val="24"/>
                <w:szCs w:val="24"/>
              </w:rPr>
              <w:t>. I can explain how energy from the Light Reactions is used in the Calvin Cycle to make glucose.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500"/>
          <w:jc w:val="center"/>
        </w:trPr>
        <w:tc>
          <w:tcPr>
            <w:tcW w:w="2250" w:type="dxa"/>
            <w:vMerge/>
          </w:tcPr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604315">
              <w:rPr>
                <w:rFonts w:ascii="Arial" w:hAnsi="Arial" w:cs="Arial"/>
                <w:sz w:val="24"/>
                <w:szCs w:val="24"/>
              </w:rPr>
              <w:t xml:space="preserve">. I can identify the parts of the chloroplast and molecules involved in the Calvin Cycle. 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694"/>
          <w:jc w:val="center"/>
        </w:trPr>
        <w:tc>
          <w:tcPr>
            <w:tcW w:w="2250" w:type="dxa"/>
            <w:vMerge/>
          </w:tcPr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</w:tcPr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604315">
              <w:rPr>
                <w:rFonts w:ascii="Arial" w:hAnsi="Arial" w:cs="Arial"/>
                <w:sz w:val="24"/>
                <w:szCs w:val="24"/>
              </w:rPr>
              <w:t xml:space="preserve">. I can discuss the purpose of C4 and CAM photosynthesis.    </w:t>
            </w:r>
          </w:p>
        </w:tc>
        <w:tc>
          <w:tcPr>
            <w:tcW w:w="153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692"/>
          <w:jc w:val="center"/>
        </w:trPr>
        <w:tc>
          <w:tcPr>
            <w:tcW w:w="2250" w:type="dxa"/>
            <w:vMerge/>
          </w:tcPr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604315">
              <w:rPr>
                <w:rFonts w:ascii="Arial" w:hAnsi="Arial" w:cs="Arial"/>
                <w:sz w:val="24"/>
                <w:szCs w:val="24"/>
              </w:rPr>
              <w:t>. I can compare and contrast C4 and CAM photosynthesis with normal (C3) photosynthesis.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625"/>
          <w:jc w:val="center"/>
        </w:trPr>
        <w:tc>
          <w:tcPr>
            <w:tcW w:w="2250" w:type="dxa"/>
            <w:vMerge w:val="restart"/>
          </w:tcPr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  <w:r w:rsidRPr="00604315">
              <w:rPr>
                <w:rFonts w:ascii="Arial" w:hAnsi="Arial" w:cs="Arial"/>
                <w:sz w:val="24"/>
                <w:szCs w:val="24"/>
              </w:rPr>
              <w:t>3. Comparing Photosynthesis with Cellular Respiration</w:t>
            </w:r>
          </w:p>
          <w:p w:rsidR="00604315" w:rsidRPr="00604315" w:rsidRDefault="00604315" w:rsidP="006043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604315">
              <w:rPr>
                <w:rFonts w:ascii="Arial" w:hAnsi="Arial" w:cs="Arial"/>
                <w:sz w:val="24"/>
                <w:szCs w:val="24"/>
              </w:rPr>
              <w:t xml:space="preserve">. I can compare and contrast the overall chemical equations for photosynthesis and cellular respiration and describe how these processes work together as a cycle.  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625"/>
          <w:jc w:val="center"/>
        </w:trPr>
        <w:tc>
          <w:tcPr>
            <w:tcW w:w="2250" w:type="dxa"/>
            <w:vMerge/>
          </w:tcPr>
          <w:p w:rsidR="00604315" w:rsidRPr="00604315" w:rsidRDefault="00604315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Pr="00604315">
              <w:rPr>
                <w:rFonts w:ascii="Arial" w:hAnsi="Arial" w:cs="Arial"/>
                <w:sz w:val="24"/>
                <w:szCs w:val="24"/>
              </w:rPr>
              <w:t xml:space="preserve">. I can identify the types of organisms that use photosynthesis, cellular respiration, or both.  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15" w:rsidRPr="00604315" w:rsidTr="00604315">
        <w:trPr>
          <w:trHeight w:val="625"/>
          <w:jc w:val="center"/>
        </w:trPr>
        <w:tc>
          <w:tcPr>
            <w:tcW w:w="2250" w:type="dxa"/>
            <w:vMerge/>
          </w:tcPr>
          <w:p w:rsidR="00604315" w:rsidRPr="00604315" w:rsidRDefault="00604315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</w:tcPr>
          <w:p w:rsid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604315">
              <w:rPr>
                <w:rFonts w:ascii="Arial" w:hAnsi="Arial" w:cs="Arial"/>
                <w:sz w:val="24"/>
                <w:szCs w:val="24"/>
              </w:rPr>
              <w:t xml:space="preserve">. I can compare and contrast the purpose and process of the electron transport chain in chloroplasts and mitochondria.   </w:t>
            </w:r>
          </w:p>
          <w:p w:rsidR="00604315" w:rsidRPr="00604315" w:rsidRDefault="00604315" w:rsidP="003355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04315" w:rsidRPr="00604315" w:rsidRDefault="00604315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0C207E"/>
    <w:rsid w:val="00133F14"/>
    <w:rsid w:val="001D67E2"/>
    <w:rsid w:val="002500E1"/>
    <w:rsid w:val="003177F5"/>
    <w:rsid w:val="003240F6"/>
    <w:rsid w:val="0033551E"/>
    <w:rsid w:val="004005A0"/>
    <w:rsid w:val="004B6604"/>
    <w:rsid w:val="004C488F"/>
    <w:rsid w:val="0050272C"/>
    <w:rsid w:val="00547DED"/>
    <w:rsid w:val="00591405"/>
    <w:rsid w:val="00591CA5"/>
    <w:rsid w:val="005D0F10"/>
    <w:rsid w:val="005D729E"/>
    <w:rsid w:val="00604315"/>
    <w:rsid w:val="00635AF5"/>
    <w:rsid w:val="00651E96"/>
    <w:rsid w:val="006832BF"/>
    <w:rsid w:val="006A17D2"/>
    <w:rsid w:val="006D52D2"/>
    <w:rsid w:val="0071472F"/>
    <w:rsid w:val="00717695"/>
    <w:rsid w:val="007E52A5"/>
    <w:rsid w:val="007F257A"/>
    <w:rsid w:val="00917050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43AB2"/>
    <w:rsid w:val="00C5131E"/>
    <w:rsid w:val="00C84A08"/>
    <w:rsid w:val="00CB4BEE"/>
    <w:rsid w:val="00CD5563"/>
    <w:rsid w:val="00D179A2"/>
    <w:rsid w:val="00D717DF"/>
    <w:rsid w:val="00E144EE"/>
    <w:rsid w:val="00E1764C"/>
    <w:rsid w:val="00E4205E"/>
    <w:rsid w:val="00E7079E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2015-01-05T13:12:00Z</dcterms:created>
  <dcterms:modified xsi:type="dcterms:W3CDTF">2015-01-05T13:12:00Z</dcterms:modified>
</cp:coreProperties>
</file>